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6A" w:rsidRDefault="000B116A" w:rsidP="00382428">
      <w:pPr>
        <w:jc w:val="both"/>
        <w:rPr>
          <w:color w:val="000000" w:themeColor="text1"/>
          <w:szCs w:val="24"/>
        </w:rPr>
      </w:pPr>
    </w:p>
    <w:p w:rsidR="000B116A" w:rsidRPr="00C91330" w:rsidRDefault="000B116A" w:rsidP="00382428">
      <w:pPr>
        <w:jc w:val="both"/>
        <w:rPr>
          <w:color w:val="000000" w:themeColor="text1"/>
          <w:szCs w:val="24"/>
        </w:rPr>
      </w:pPr>
    </w:p>
    <w:p w:rsidR="00382428" w:rsidRPr="00C91330" w:rsidRDefault="00382428" w:rsidP="00382428">
      <w:pPr>
        <w:jc w:val="center"/>
        <w:rPr>
          <w:color w:val="000000" w:themeColor="text1"/>
        </w:rPr>
      </w:pPr>
    </w:p>
    <w:p w:rsidR="00A86511" w:rsidRDefault="00A86511" w:rsidP="00A86511"/>
    <w:p w:rsidR="00A86511" w:rsidRDefault="00A86511" w:rsidP="00A86511">
      <w:pPr>
        <w:jc w:val="center"/>
        <w:rPr>
          <w:rFonts w:asciiTheme="minorHAnsi" w:hAnsiTheme="minorHAnsi" w:cstheme="minorBidi"/>
          <w:b/>
          <w:sz w:val="26"/>
          <w:szCs w:val="26"/>
          <w:lang w:eastAsia="en-US"/>
        </w:rPr>
      </w:pPr>
      <w:r>
        <w:rPr>
          <w:rFonts w:asciiTheme="minorHAnsi" w:hAnsiTheme="minorHAnsi" w:cstheme="minorBidi"/>
          <w:b/>
          <w:sz w:val="26"/>
          <w:szCs w:val="26"/>
          <w:lang w:eastAsia="en-US"/>
        </w:rPr>
        <w:t>TERMO DE HOMOLOGAÇÃO</w:t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  <w:bookmarkStart w:id="0" w:name="_GoBack"/>
      <w:bookmarkEnd w:id="0"/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jc w:val="both"/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  <w:t xml:space="preserve">Pelo presente, e na melhor forma de direito, considerando-se a regularidade do presente processo, e o parecer final da Procuradoria Jurídica, </w:t>
      </w:r>
      <w:r>
        <w:rPr>
          <w:rFonts w:asciiTheme="minorHAnsi" w:hAnsiTheme="minorHAnsi" w:cstheme="minorBidi"/>
          <w:b/>
          <w:sz w:val="26"/>
          <w:szCs w:val="26"/>
          <w:lang w:eastAsia="en-US"/>
        </w:rPr>
        <w:t>HOMOLOGO e ADJUDICO</w:t>
      </w:r>
      <w:r>
        <w:rPr>
          <w:rFonts w:asciiTheme="minorHAnsi" w:hAnsiTheme="minorHAnsi" w:cstheme="minorBidi"/>
          <w:sz w:val="26"/>
          <w:szCs w:val="26"/>
          <w:lang w:eastAsia="en-US"/>
        </w:rPr>
        <w:t xml:space="preserve"> O PARECER DA COMISSÃO JULGADORA DE LICITAÇÕES, do </w:t>
      </w:r>
      <w:r>
        <w:rPr>
          <w:rFonts w:asciiTheme="minorHAnsi" w:hAnsiTheme="minorHAnsi" w:cstheme="minorBidi"/>
          <w:b/>
          <w:sz w:val="26"/>
          <w:szCs w:val="26"/>
          <w:lang w:eastAsia="en-US"/>
        </w:rPr>
        <w:t>CHAMAMENTO 08/2023</w:t>
      </w:r>
      <w:r>
        <w:rPr>
          <w:rFonts w:asciiTheme="minorHAnsi" w:hAnsiTheme="minorHAnsi" w:cstheme="minorBidi"/>
          <w:sz w:val="26"/>
          <w:szCs w:val="26"/>
          <w:lang w:eastAsia="en-US"/>
        </w:rPr>
        <w:t>, para que surta seus regulares efeitos de direito.</w:t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ab/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jc w:val="center"/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>Cabrália Paulista, 30 de janeiro de 2024.</w:t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ab/>
      </w:r>
    </w:p>
    <w:p w:rsidR="00A86511" w:rsidRDefault="00A86511" w:rsidP="00A86511">
      <w:pPr>
        <w:jc w:val="center"/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>ODEMIL ORTIZ DE CAMARGO</w:t>
      </w:r>
    </w:p>
    <w:p w:rsidR="00A86511" w:rsidRDefault="00A86511" w:rsidP="00A86511">
      <w:pPr>
        <w:jc w:val="center"/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>Prefeito Municipal</w:t>
      </w: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A86511" w:rsidRDefault="00A86511" w:rsidP="00A86511">
      <w:pPr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Theme="minorHAnsi" w:hAnsiTheme="minorHAnsi" w:cstheme="minorBidi"/>
          <w:sz w:val="26"/>
          <w:szCs w:val="26"/>
          <w:lang w:eastAsia="en-US"/>
        </w:rPr>
        <w:tab/>
      </w:r>
      <w:r>
        <w:rPr>
          <w:rFonts w:asciiTheme="minorHAnsi" w:hAnsiTheme="minorHAnsi" w:cstheme="minorBidi"/>
          <w:sz w:val="26"/>
          <w:szCs w:val="26"/>
          <w:lang w:eastAsia="en-US"/>
        </w:rPr>
        <w:tab/>
      </w:r>
    </w:p>
    <w:p w:rsidR="00382428" w:rsidRDefault="00382428"/>
    <w:p w:rsidR="00382428" w:rsidRDefault="00382428"/>
    <w:p w:rsidR="00E9221B" w:rsidRDefault="00E9221B"/>
    <w:p w:rsidR="00E9221B" w:rsidRDefault="00E9221B"/>
    <w:p w:rsidR="00E9221B" w:rsidRDefault="00E9221B"/>
    <w:sectPr w:rsidR="00E922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A7" w:rsidRDefault="006F4CA7" w:rsidP="005B039B">
      <w:r>
        <w:separator/>
      </w:r>
    </w:p>
  </w:endnote>
  <w:endnote w:type="continuationSeparator" w:id="0">
    <w:p w:rsidR="006F4CA7" w:rsidRDefault="006F4CA7" w:rsidP="005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A7" w:rsidRDefault="006F4CA7" w:rsidP="005B039B">
      <w:r>
        <w:separator/>
      </w:r>
    </w:p>
  </w:footnote>
  <w:footnote w:type="continuationSeparator" w:id="0">
    <w:p w:rsidR="006F4CA7" w:rsidRDefault="006F4CA7" w:rsidP="005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9B" w:rsidRDefault="005B039B" w:rsidP="005B039B">
    <w:pPr>
      <w:pStyle w:val="Cabealho"/>
      <w:tabs>
        <w:tab w:val="clear" w:pos="8504"/>
        <w:tab w:val="right" w:pos="9072"/>
        <w:tab w:val="left" w:pos="9923"/>
      </w:tabs>
      <w:jc w:val="center"/>
      <w:rPr>
        <w:rFonts w:ascii="Copperplate Gothic Light" w:hAnsi="Copperplate Gothic Light" w:cs="Lucida Sans Unicode"/>
        <w:b/>
        <w:bCs/>
        <w:smallCaps/>
        <w:sz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A3B5B4" wp14:editId="057EA3BE">
          <wp:simplePos x="0" y="0"/>
          <wp:positionH relativeFrom="column">
            <wp:posOffset>-450215</wp:posOffset>
          </wp:positionH>
          <wp:positionV relativeFrom="paragraph">
            <wp:posOffset>-226060</wp:posOffset>
          </wp:positionV>
          <wp:extent cx="991870" cy="1028700"/>
          <wp:effectExtent l="0" t="0" r="0" b="0"/>
          <wp:wrapThrough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hrough>
          <wp:docPr id="1" name="Imagem 1" descr="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 w:cs="Lucida Sans Unicode"/>
        <w:b/>
        <w:bCs/>
        <w:smallCaps/>
        <w:sz w:val="32"/>
        <w:u w:val="single"/>
      </w:rPr>
      <w:t>Prefeitura Municipal de Cabrália Paulista</w:t>
    </w:r>
  </w:p>
  <w:p w:rsidR="005B039B" w:rsidRDefault="005B039B" w:rsidP="005B039B">
    <w:pPr>
      <w:jc w:val="center"/>
    </w:pPr>
    <w:r>
      <w:t>CNPJ: 46.137.469/0001-78</w:t>
    </w:r>
  </w:p>
  <w:p w:rsidR="005B039B" w:rsidRDefault="005B039B" w:rsidP="005B039B">
    <w:pPr>
      <w:jc w:val="center"/>
      <w:rPr>
        <w:rFonts w:ascii="Lucida Sans Unicode" w:hAnsi="Lucida Sans Unicode"/>
      </w:rPr>
    </w:pPr>
    <w:r>
      <w:t>Joaquim dos Santos Camponez, n.º 661 – Fone/Fax: (0xx14) 3285-1244</w:t>
    </w:r>
  </w:p>
  <w:p w:rsidR="005B039B" w:rsidRDefault="005B039B" w:rsidP="005B039B">
    <w:pPr>
      <w:pStyle w:val="Cabealho"/>
      <w:jc w:val="center"/>
    </w:pPr>
    <w:r>
      <w:t>Cabrália Paulista -SP 17.480-013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C8"/>
    <w:rsid w:val="000A45C9"/>
    <w:rsid w:val="000B116A"/>
    <w:rsid w:val="000F1954"/>
    <w:rsid w:val="00154727"/>
    <w:rsid w:val="001A0926"/>
    <w:rsid w:val="001E6CB5"/>
    <w:rsid w:val="00241FCA"/>
    <w:rsid w:val="00307541"/>
    <w:rsid w:val="00325920"/>
    <w:rsid w:val="003672A9"/>
    <w:rsid w:val="00382428"/>
    <w:rsid w:val="003A041E"/>
    <w:rsid w:val="00400272"/>
    <w:rsid w:val="00401BE1"/>
    <w:rsid w:val="00452E5D"/>
    <w:rsid w:val="004967A5"/>
    <w:rsid w:val="00546345"/>
    <w:rsid w:val="00561C30"/>
    <w:rsid w:val="005B039B"/>
    <w:rsid w:val="0065233F"/>
    <w:rsid w:val="00676C1D"/>
    <w:rsid w:val="006F4CA7"/>
    <w:rsid w:val="00777A4C"/>
    <w:rsid w:val="007E4A84"/>
    <w:rsid w:val="0087446F"/>
    <w:rsid w:val="00887174"/>
    <w:rsid w:val="008B40C8"/>
    <w:rsid w:val="009A2F6A"/>
    <w:rsid w:val="00A725F3"/>
    <w:rsid w:val="00A86511"/>
    <w:rsid w:val="00B74044"/>
    <w:rsid w:val="00BC3554"/>
    <w:rsid w:val="00D72087"/>
    <w:rsid w:val="00DA4A5F"/>
    <w:rsid w:val="00DC57BD"/>
    <w:rsid w:val="00DF0890"/>
    <w:rsid w:val="00E151D3"/>
    <w:rsid w:val="00E408C7"/>
    <w:rsid w:val="00E4291A"/>
    <w:rsid w:val="00E9221B"/>
    <w:rsid w:val="00EB4314"/>
    <w:rsid w:val="00EC1C46"/>
    <w:rsid w:val="00ED102F"/>
    <w:rsid w:val="00ED28B1"/>
    <w:rsid w:val="00ED710E"/>
    <w:rsid w:val="00E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2299-ED2B-4C84-A758-1377BC0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511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82428"/>
    <w:pPr>
      <w:keepNext/>
      <w:jc w:val="center"/>
      <w:outlineLvl w:val="2"/>
    </w:pPr>
    <w:rPr>
      <w:rFonts w:ascii="Times New Roman" w:hAnsi="Times New Roman" w:cs="Times New Roman"/>
      <w:b/>
      <w:spacing w:val="20"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82428"/>
    <w:rPr>
      <w:rFonts w:ascii="Times New Roman" w:eastAsia="Times New Roman" w:hAnsi="Times New Roman" w:cs="Times New Roman"/>
      <w:b/>
      <w:spacing w:val="20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382428"/>
    <w:pPr>
      <w:jc w:val="both"/>
    </w:pPr>
    <w:rPr>
      <w:rFonts w:ascii="Times New Roman" w:hAnsi="Times New Roman" w:cs="Times New Roman"/>
      <w:bCs/>
      <w:spacing w:val="2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2428"/>
    <w:rPr>
      <w:rFonts w:ascii="Times New Roman" w:eastAsia="Times New Roman" w:hAnsi="Times New Roman" w:cs="Times New Roman"/>
      <w:bCs/>
      <w:spacing w:val="2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C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C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03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B039B"/>
  </w:style>
  <w:style w:type="paragraph" w:styleId="Rodap">
    <w:name w:val="footer"/>
    <w:basedOn w:val="Normal"/>
    <w:link w:val="RodapChar"/>
    <w:uiPriority w:val="99"/>
    <w:unhideWhenUsed/>
    <w:rsid w:val="005B0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39B"/>
  </w:style>
  <w:style w:type="table" w:styleId="Tabelacomgrade">
    <w:name w:val="Table Grid"/>
    <w:basedOn w:val="Tabelanormal"/>
    <w:uiPriority w:val="39"/>
    <w:rsid w:val="0015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LICITESTAGIO</cp:lastModifiedBy>
  <cp:revision>3</cp:revision>
  <cp:lastPrinted>2023-03-21T11:48:00Z</cp:lastPrinted>
  <dcterms:created xsi:type="dcterms:W3CDTF">2024-02-09T19:24:00Z</dcterms:created>
  <dcterms:modified xsi:type="dcterms:W3CDTF">2024-02-09T19:30:00Z</dcterms:modified>
</cp:coreProperties>
</file>