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50A" w:rsidRDefault="0032350A" w:rsidP="0032350A">
      <w:pPr>
        <w:jc w:val="center"/>
        <w:rPr>
          <w:b/>
          <w:sz w:val="28"/>
        </w:rPr>
      </w:pPr>
      <w:r w:rsidRPr="0032350A">
        <w:rPr>
          <w:b/>
          <w:sz w:val="28"/>
        </w:rPr>
        <w:t>AVISO DE RETOMADA DE LICITAÇÃO</w:t>
      </w:r>
    </w:p>
    <w:p w:rsidR="0032350A" w:rsidRDefault="0032350A" w:rsidP="0032350A">
      <w:pPr>
        <w:spacing w:after="0" w:line="240" w:lineRule="auto"/>
        <w:jc w:val="both"/>
      </w:pPr>
      <w:r>
        <w:t>PREGÃO ELETRÔNICO nº 027/2023</w:t>
      </w:r>
    </w:p>
    <w:p w:rsidR="0032350A" w:rsidRDefault="0032350A" w:rsidP="0032350A">
      <w:pPr>
        <w:spacing w:after="0" w:line="240" w:lineRule="auto"/>
        <w:jc w:val="both"/>
      </w:pPr>
      <w:r>
        <w:t>PROCESSO ADMINISTRATIVO nº 74/2023</w:t>
      </w:r>
    </w:p>
    <w:p w:rsidR="0032350A" w:rsidRDefault="0032350A" w:rsidP="0032350A">
      <w:pPr>
        <w:jc w:val="both"/>
      </w:pPr>
    </w:p>
    <w:p w:rsidR="0032350A" w:rsidRDefault="0032350A" w:rsidP="0032350A">
      <w:pPr>
        <w:jc w:val="both"/>
      </w:pPr>
      <w:r>
        <w:t>A Comissão de Licitação</w:t>
      </w:r>
      <w:r>
        <w:t>,</w:t>
      </w:r>
      <w:r>
        <w:t xml:space="preserve"> designada através da Portaria nº 052 de 27 de </w:t>
      </w:r>
      <w:proofErr w:type="gramStart"/>
      <w:r>
        <w:t>Março</w:t>
      </w:r>
      <w:proofErr w:type="gramEnd"/>
      <w:r>
        <w:t xml:space="preserve"> de 2023, comunica aos interessados que</w:t>
      </w:r>
      <w:r w:rsidR="00A251A0">
        <w:t xml:space="preserve"> após as devidas alterações, fará a retomada</w:t>
      </w:r>
      <w:r>
        <w:t xml:space="preserve"> </w:t>
      </w:r>
      <w:r w:rsidR="00A251A0">
        <w:t>d</w:t>
      </w:r>
      <w:r>
        <w:t>a licitação referente ao PREGÃO ELETRONICO nº 27/2023, objetivando O REGISTRO DE PREÇO PARA AQUISIÇÃO DE OLEOS LUBRIFICANTES, GRAXAS, ADITIVOS E MATERIAIS PARA LIMPEZA AUTOMOTIVA</w:t>
      </w:r>
      <w:r w:rsidR="00A251A0">
        <w:t xml:space="preserve">. </w:t>
      </w:r>
      <w:r w:rsidR="0029109B">
        <w:t xml:space="preserve"> O edital poderá ser consultado no site oficial do município: </w:t>
      </w:r>
      <w:hyperlink r:id="rId6" w:history="1">
        <w:r w:rsidR="0029109B" w:rsidRPr="004C492E">
          <w:rPr>
            <w:rStyle w:val="Hyperlink"/>
          </w:rPr>
          <w:t>www.cabralia.sp.gov.br</w:t>
        </w:r>
      </w:hyperlink>
      <w:r w:rsidR="0029109B">
        <w:t xml:space="preserve"> .</w:t>
      </w:r>
      <w:bookmarkStart w:id="0" w:name="_GoBack"/>
      <w:bookmarkEnd w:id="0"/>
    </w:p>
    <w:p w:rsidR="0029109B" w:rsidRPr="0029109B" w:rsidRDefault="00CF3632" w:rsidP="0029109B">
      <w:pPr>
        <w:spacing w:after="0"/>
        <w:jc w:val="both"/>
      </w:pPr>
      <w:r w:rsidRPr="0029109B">
        <w:rPr>
          <w:b/>
        </w:rPr>
        <w:t>RECEBIMENTO DAS PROPOSTAS</w:t>
      </w:r>
      <w:r w:rsidRPr="0029109B">
        <w:t xml:space="preserve">: Das 15:00 do dia </w:t>
      </w:r>
      <w:r w:rsidR="0029109B" w:rsidRPr="0029109B">
        <w:t>03</w:t>
      </w:r>
      <w:r w:rsidRPr="0029109B">
        <w:t>/0</w:t>
      </w:r>
      <w:r w:rsidR="0029109B" w:rsidRPr="0029109B">
        <w:t>5</w:t>
      </w:r>
      <w:r w:rsidRPr="0029109B">
        <w:t>/2023 as 08:00 do dia</w:t>
      </w:r>
      <w:r w:rsidR="0029109B" w:rsidRPr="0029109B">
        <w:t xml:space="preserve"> 16</w:t>
      </w:r>
      <w:r w:rsidRPr="0029109B">
        <w:t>/0</w:t>
      </w:r>
      <w:r w:rsidR="0029109B" w:rsidRPr="0029109B">
        <w:t>5</w:t>
      </w:r>
      <w:r w:rsidRPr="0029109B">
        <w:t>/2023.</w:t>
      </w:r>
    </w:p>
    <w:p w:rsidR="0029109B" w:rsidRPr="0029109B" w:rsidRDefault="00CF3632" w:rsidP="0029109B">
      <w:pPr>
        <w:spacing w:after="0"/>
        <w:jc w:val="both"/>
      </w:pPr>
      <w:r w:rsidRPr="0029109B">
        <w:rPr>
          <w:b/>
        </w:rPr>
        <w:t>ABERTURA E JULGAMENTO DAS PROPOSTAS</w:t>
      </w:r>
      <w:r w:rsidRPr="0029109B">
        <w:t>: Das 08:30 às 09:00 horas do dia</w:t>
      </w:r>
      <w:r w:rsidR="0029109B" w:rsidRPr="0029109B">
        <w:t xml:space="preserve"> 16</w:t>
      </w:r>
      <w:r w:rsidRPr="0029109B">
        <w:t>/0</w:t>
      </w:r>
      <w:r w:rsidR="0029109B" w:rsidRPr="0029109B">
        <w:t>5</w:t>
      </w:r>
      <w:r w:rsidRPr="0029109B">
        <w:t>/2023.</w:t>
      </w:r>
      <w:r w:rsidR="0029109B" w:rsidRPr="0029109B">
        <w:t xml:space="preserve"> </w:t>
      </w:r>
    </w:p>
    <w:p w:rsidR="0029109B" w:rsidRDefault="00CF3632" w:rsidP="0029109B">
      <w:pPr>
        <w:spacing w:after="0"/>
        <w:jc w:val="both"/>
      </w:pPr>
      <w:r w:rsidRPr="0029109B">
        <w:rPr>
          <w:b/>
        </w:rPr>
        <w:t>INÍCIO DA SESSÃO DE DISPUTA DE PREÇOS</w:t>
      </w:r>
      <w:r w:rsidRPr="0029109B">
        <w:t xml:space="preserve">: às 09:00 horas do dia </w:t>
      </w:r>
      <w:r w:rsidR="0029109B" w:rsidRPr="0029109B">
        <w:t>16</w:t>
      </w:r>
      <w:r w:rsidRPr="0029109B">
        <w:t>/0</w:t>
      </w:r>
      <w:r w:rsidR="0029109B" w:rsidRPr="0029109B">
        <w:t>5</w:t>
      </w:r>
      <w:r w:rsidRPr="0029109B">
        <w:t>/2023.</w:t>
      </w:r>
      <w:r w:rsidR="0029109B" w:rsidRPr="0029109B">
        <w:t xml:space="preserve"> </w:t>
      </w:r>
    </w:p>
    <w:p w:rsidR="0029109B" w:rsidRPr="0029109B" w:rsidRDefault="00CF3632" w:rsidP="0029109B">
      <w:pPr>
        <w:spacing w:after="0"/>
        <w:jc w:val="both"/>
      </w:pPr>
      <w:r w:rsidRPr="0029109B">
        <w:t>REFERÊNCIA DE TEMPO: horário de Brasília (DF).</w:t>
      </w:r>
      <w:r w:rsidR="0029109B" w:rsidRPr="0029109B">
        <w:t xml:space="preserve"> </w:t>
      </w:r>
    </w:p>
    <w:p w:rsidR="00CF3632" w:rsidRDefault="00CF3632" w:rsidP="0029109B">
      <w:pPr>
        <w:spacing w:after="0"/>
        <w:jc w:val="both"/>
      </w:pPr>
      <w:r w:rsidRPr="0029109B">
        <w:t>LOCAL: Portal: Bolsa de Licitações do Brasil – BLL www.bllcompras.com</w:t>
      </w:r>
    </w:p>
    <w:p w:rsidR="0032350A" w:rsidRDefault="0032350A" w:rsidP="0032350A"/>
    <w:p w:rsidR="0032350A" w:rsidRDefault="0032350A" w:rsidP="0032350A">
      <w:pPr>
        <w:jc w:val="right"/>
      </w:pPr>
      <w:r>
        <w:t>Cabrália Paulista,</w:t>
      </w:r>
      <w:r w:rsidR="00A251A0">
        <w:t xml:space="preserve"> 03</w:t>
      </w:r>
      <w:r>
        <w:t xml:space="preserve"> de</w:t>
      </w:r>
      <w:r w:rsidR="00A251A0">
        <w:t xml:space="preserve"> maio </w:t>
      </w:r>
      <w:r>
        <w:t>de 2023.</w:t>
      </w:r>
    </w:p>
    <w:p w:rsidR="0032350A" w:rsidRDefault="0032350A" w:rsidP="0032350A"/>
    <w:p w:rsidR="0032350A" w:rsidRDefault="0032350A" w:rsidP="0032350A">
      <w:pPr>
        <w:jc w:val="center"/>
      </w:pPr>
      <w:r>
        <w:t>COMISSÃO DE LICITAÇÃO</w:t>
      </w:r>
    </w:p>
    <w:p w:rsidR="0032350A" w:rsidRPr="0032350A" w:rsidRDefault="0032350A" w:rsidP="0032350A">
      <w:pPr>
        <w:rPr>
          <w:b/>
          <w:sz w:val="28"/>
        </w:rPr>
      </w:pPr>
    </w:p>
    <w:sectPr w:rsidR="0032350A" w:rsidRPr="0032350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1A5" w:rsidRDefault="007651A5" w:rsidP="0032350A">
      <w:pPr>
        <w:spacing w:after="0" w:line="240" w:lineRule="auto"/>
      </w:pPr>
      <w:r>
        <w:separator/>
      </w:r>
    </w:p>
  </w:endnote>
  <w:endnote w:type="continuationSeparator" w:id="0">
    <w:p w:rsidR="007651A5" w:rsidRDefault="007651A5" w:rsidP="0032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1A5" w:rsidRDefault="007651A5" w:rsidP="0032350A">
      <w:pPr>
        <w:spacing w:after="0" w:line="240" w:lineRule="auto"/>
      </w:pPr>
      <w:r>
        <w:separator/>
      </w:r>
    </w:p>
  </w:footnote>
  <w:footnote w:type="continuationSeparator" w:id="0">
    <w:p w:rsidR="007651A5" w:rsidRDefault="007651A5" w:rsidP="0032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50A" w:rsidRPr="00640BEA" w:rsidRDefault="0032350A" w:rsidP="0032350A">
    <w:pPr>
      <w:pStyle w:val="Cabealho"/>
      <w:tabs>
        <w:tab w:val="clear" w:pos="8504"/>
        <w:tab w:val="right" w:pos="9072"/>
        <w:tab w:val="left" w:pos="9923"/>
      </w:tabs>
      <w:jc w:val="center"/>
      <w:rPr>
        <w:rFonts w:ascii="Copperplate Gothic Light" w:hAnsi="Copperplate Gothic Light" w:cs="Lucida Sans Unicode"/>
        <w:b/>
        <w:bCs/>
        <w:smallCaps/>
        <w:sz w:val="32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6E666C0" wp14:editId="40009A7C">
          <wp:simplePos x="0" y="0"/>
          <wp:positionH relativeFrom="column">
            <wp:posOffset>-709930</wp:posOffset>
          </wp:positionH>
          <wp:positionV relativeFrom="paragraph">
            <wp:posOffset>-74295</wp:posOffset>
          </wp:positionV>
          <wp:extent cx="991870" cy="1028700"/>
          <wp:effectExtent l="0" t="0" r="0" b="0"/>
          <wp:wrapThrough wrapText="bothSides">
            <wp:wrapPolygon edited="0">
              <wp:start x="0" y="0"/>
              <wp:lineTo x="0" y="21200"/>
              <wp:lineTo x="21157" y="21200"/>
              <wp:lineTo x="21157" y="0"/>
              <wp:lineTo x="0" y="0"/>
            </wp:wrapPolygon>
          </wp:wrapThrough>
          <wp:docPr id="3" name="Imagem 3" descr="brasão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BEA">
      <w:rPr>
        <w:rFonts w:ascii="Copperplate Gothic Light" w:hAnsi="Copperplate Gothic Light" w:cs="Lucida Sans Unicode"/>
        <w:b/>
        <w:bCs/>
        <w:smallCaps/>
        <w:sz w:val="32"/>
        <w:u w:val="single"/>
      </w:rPr>
      <w:t>Prefeitura Municipal de Cabrália Paulista</w:t>
    </w:r>
  </w:p>
  <w:p w:rsidR="0032350A" w:rsidRPr="00640BEA" w:rsidRDefault="0032350A" w:rsidP="0032350A">
    <w:pPr>
      <w:spacing w:line="240" w:lineRule="auto"/>
      <w:jc w:val="center"/>
    </w:pPr>
    <w:r>
      <w:t>CNPJ</w:t>
    </w:r>
    <w:r w:rsidRPr="00640BEA">
      <w:t>: 46.137.469/0001-78</w:t>
    </w:r>
  </w:p>
  <w:p w:rsidR="0032350A" w:rsidRPr="00640BEA" w:rsidRDefault="0032350A" w:rsidP="0032350A">
    <w:pPr>
      <w:spacing w:line="240" w:lineRule="auto"/>
      <w:jc w:val="center"/>
      <w:rPr>
        <w:rFonts w:ascii="Lucida Sans Unicode" w:hAnsi="Lucida Sans Unicode"/>
      </w:rPr>
    </w:pPr>
    <w:r w:rsidRPr="00640BEA">
      <w:t xml:space="preserve">Joaquim dos Santos </w:t>
    </w:r>
    <w:proofErr w:type="spellStart"/>
    <w:r w:rsidRPr="00640BEA">
      <w:t>Camponez</w:t>
    </w:r>
    <w:proofErr w:type="spellEnd"/>
    <w:r w:rsidRPr="00640BEA">
      <w:t>, n.º 661 – Fone/Fax</w:t>
    </w:r>
    <w:r>
      <w:t>: (14)</w:t>
    </w:r>
    <w:r w:rsidRPr="00640BEA">
      <w:t>3285-</w:t>
    </w:r>
    <w:r>
      <w:t>1244</w:t>
    </w:r>
  </w:p>
  <w:p w:rsidR="0032350A" w:rsidRDefault="0032350A" w:rsidP="0032350A">
    <w:pPr>
      <w:pStyle w:val="Cabealho"/>
      <w:jc w:val="center"/>
    </w:pPr>
    <w:r>
      <w:t>CEP:17.480-013 Cabralia Paulista –SP</w:t>
    </w:r>
  </w:p>
  <w:p w:rsidR="0032350A" w:rsidRDefault="003235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0A"/>
    <w:rsid w:val="0029109B"/>
    <w:rsid w:val="0032350A"/>
    <w:rsid w:val="007651A5"/>
    <w:rsid w:val="00A251A0"/>
    <w:rsid w:val="00B512D8"/>
    <w:rsid w:val="00C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4139"/>
  <w15:chartTrackingRefBased/>
  <w15:docId w15:val="{A5CFBDBF-AB0D-48E0-8F78-23419190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3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50A"/>
  </w:style>
  <w:style w:type="paragraph" w:styleId="Rodap">
    <w:name w:val="footer"/>
    <w:basedOn w:val="Normal"/>
    <w:link w:val="RodapChar"/>
    <w:uiPriority w:val="99"/>
    <w:unhideWhenUsed/>
    <w:rsid w:val="00323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50A"/>
  </w:style>
  <w:style w:type="character" w:customStyle="1" w:styleId="fontstyle01">
    <w:name w:val="fontstyle01"/>
    <w:basedOn w:val="Fontepargpadro"/>
    <w:rsid w:val="00CF363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F3632"/>
    <w:rPr>
      <w:rFonts w:ascii="Calibri" w:hAnsi="Calibri" w:cs="Calibri" w:hint="default"/>
      <w:b w:val="0"/>
      <w:bCs w:val="0"/>
      <w:i w:val="0"/>
      <w:iCs w:val="0"/>
      <w:color w:val="00008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29109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91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bralia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 Cabralia Pta</dc:creator>
  <cp:keywords/>
  <dc:description/>
  <cp:lastModifiedBy>Pref Cabralia Pta</cp:lastModifiedBy>
  <cp:revision>1</cp:revision>
  <dcterms:created xsi:type="dcterms:W3CDTF">2023-05-02T12:27:00Z</dcterms:created>
  <dcterms:modified xsi:type="dcterms:W3CDTF">2023-05-02T13:09:00Z</dcterms:modified>
</cp:coreProperties>
</file>